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D9" w:rsidRPr="004E6F1E" w:rsidRDefault="00503AD9" w:rsidP="00345B93">
      <w:pPr>
        <w:keepNext/>
        <w:jc w:val="center"/>
        <w:outlineLvl w:val="0"/>
        <w:rPr>
          <w:sz w:val="26"/>
        </w:rPr>
      </w:pPr>
      <w:r w:rsidRPr="004E6F1E">
        <w:rPr>
          <w:sz w:val="26"/>
        </w:rPr>
        <w:t>Пост</w:t>
      </w:r>
      <w:r w:rsidR="00DE2081">
        <w:rPr>
          <w:sz w:val="26"/>
        </w:rPr>
        <w:t>ановление</w:t>
      </w:r>
      <w:bookmarkStart w:id="0" w:name="_GoBack"/>
      <w:bookmarkEnd w:id="0"/>
      <w:r w:rsidRPr="004E6F1E">
        <w:rPr>
          <w:sz w:val="26"/>
        </w:rPr>
        <w:t xml:space="preserve"> от </w:t>
      </w:r>
      <w:r>
        <w:rPr>
          <w:sz w:val="26"/>
        </w:rPr>
        <w:t>26</w:t>
      </w:r>
      <w:r w:rsidRPr="004E6F1E">
        <w:rPr>
          <w:sz w:val="26"/>
        </w:rPr>
        <w:t xml:space="preserve">.02.2016 № </w:t>
      </w:r>
      <w:r>
        <w:rPr>
          <w:sz w:val="26"/>
        </w:rPr>
        <w:t>251</w:t>
      </w:r>
      <w:r w:rsidRPr="004E6F1E">
        <w:rPr>
          <w:sz w:val="26"/>
        </w:rPr>
        <w:t>-па</w:t>
      </w:r>
    </w:p>
    <w:p w:rsidR="00BD341B" w:rsidRPr="001441FE" w:rsidRDefault="00BD341B" w:rsidP="001441FE">
      <w:pPr>
        <w:rPr>
          <w:sz w:val="26"/>
          <w:szCs w:val="26"/>
        </w:rPr>
      </w:pPr>
    </w:p>
    <w:p w:rsidR="000C10BF" w:rsidRPr="001441FE" w:rsidRDefault="000C10BF" w:rsidP="001441FE">
      <w:pPr>
        <w:rPr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1441FE" w:rsidRDefault="001441FE" w:rsidP="001441FE">
      <w:pPr>
        <w:adjustRightInd w:val="0"/>
        <w:jc w:val="center"/>
        <w:rPr>
          <w:bCs/>
          <w:sz w:val="26"/>
          <w:szCs w:val="26"/>
        </w:rPr>
      </w:pPr>
    </w:p>
    <w:p w:rsidR="00A70496" w:rsidRPr="001441FE" w:rsidRDefault="00B4273A" w:rsidP="001441FE">
      <w:pPr>
        <w:adjustRightInd w:val="0"/>
        <w:jc w:val="center"/>
        <w:rPr>
          <w:bCs/>
          <w:sz w:val="26"/>
          <w:szCs w:val="26"/>
        </w:rPr>
      </w:pPr>
      <w:r w:rsidRPr="001441FE">
        <w:rPr>
          <w:bCs/>
          <w:sz w:val="26"/>
          <w:szCs w:val="26"/>
        </w:rPr>
        <w:t xml:space="preserve">Об утверждении </w:t>
      </w:r>
      <w:r w:rsidR="00817A2E" w:rsidRPr="001441FE">
        <w:rPr>
          <w:bCs/>
          <w:sz w:val="26"/>
          <w:szCs w:val="26"/>
        </w:rPr>
        <w:t xml:space="preserve">списка очередности сноса жилых домов, </w:t>
      </w:r>
      <w:r w:rsidR="001441FE">
        <w:rPr>
          <w:bCs/>
          <w:sz w:val="26"/>
          <w:szCs w:val="26"/>
        </w:rPr>
        <w:br/>
      </w:r>
      <w:r w:rsidR="00817A2E" w:rsidRPr="001441FE">
        <w:rPr>
          <w:bCs/>
          <w:sz w:val="26"/>
          <w:szCs w:val="26"/>
        </w:rPr>
        <w:t>жилые помещения которых призн</w:t>
      </w:r>
      <w:r w:rsidR="001441FE">
        <w:rPr>
          <w:bCs/>
          <w:sz w:val="26"/>
          <w:szCs w:val="26"/>
        </w:rPr>
        <w:t xml:space="preserve">аны непригодными для проживания </w:t>
      </w:r>
      <w:r w:rsidR="001441FE">
        <w:rPr>
          <w:bCs/>
          <w:sz w:val="26"/>
          <w:szCs w:val="26"/>
        </w:rPr>
        <w:br/>
        <w:t xml:space="preserve">и/или жилых домов </w:t>
      </w:r>
      <w:r w:rsidR="00817A2E" w:rsidRPr="001441FE">
        <w:rPr>
          <w:bCs/>
          <w:sz w:val="26"/>
          <w:szCs w:val="26"/>
        </w:rPr>
        <w:t>признанных аварийными</w:t>
      </w:r>
      <w:r w:rsidR="00D74B9D" w:rsidRPr="001441FE">
        <w:rPr>
          <w:bCs/>
          <w:sz w:val="26"/>
          <w:szCs w:val="26"/>
        </w:rPr>
        <w:t xml:space="preserve">, а также планируемых </w:t>
      </w:r>
      <w:r w:rsidR="001441FE">
        <w:rPr>
          <w:bCs/>
          <w:sz w:val="26"/>
          <w:szCs w:val="26"/>
        </w:rPr>
        <w:br/>
      </w:r>
      <w:r w:rsidR="00D74B9D" w:rsidRPr="001441FE">
        <w:rPr>
          <w:bCs/>
          <w:sz w:val="26"/>
          <w:szCs w:val="26"/>
        </w:rPr>
        <w:t>к признанию аварийными</w:t>
      </w:r>
      <w:r w:rsidR="001441FE">
        <w:rPr>
          <w:bCs/>
          <w:sz w:val="26"/>
          <w:szCs w:val="26"/>
        </w:rPr>
        <w:t xml:space="preserve"> в 2016-2020 годов</w:t>
      </w:r>
      <w:r w:rsidR="00817A2E" w:rsidRPr="001441FE">
        <w:rPr>
          <w:bCs/>
          <w:sz w:val="26"/>
          <w:szCs w:val="26"/>
        </w:rPr>
        <w:t xml:space="preserve"> и на период до 2030 года</w:t>
      </w:r>
    </w:p>
    <w:p w:rsidR="00BD341B" w:rsidRDefault="00BD341B" w:rsidP="001441FE">
      <w:pPr>
        <w:jc w:val="both"/>
        <w:rPr>
          <w:sz w:val="26"/>
          <w:szCs w:val="26"/>
        </w:rPr>
      </w:pPr>
    </w:p>
    <w:p w:rsidR="00503AD9" w:rsidRPr="001441FE" w:rsidRDefault="00503AD9" w:rsidP="001441FE">
      <w:pPr>
        <w:jc w:val="both"/>
        <w:rPr>
          <w:sz w:val="26"/>
          <w:szCs w:val="26"/>
        </w:rPr>
      </w:pPr>
    </w:p>
    <w:p w:rsidR="00817A2E" w:rsidRPr="001441FE" w:rsidRDefault="007E0A56" w:rsidP="001441F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1FE">
        <w:rPr>
          <w:rFonts w:ascii="Times New Roman" w:hAnsi="Times New Roman" w:cs="Times New Roman"/>
          <w:sz w:val="26"/>
          <w:szCs w:val="26"/>
        </w:rPr>
        <w:t xml:space="preserve">На основании Жилищного </w:t>
      </w:r>
      <w:hyperlink r:id="rId7" w:history="1">
        <w:r w:rsidRPr="001441FE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1441FE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8" w:history="1">
        <w:r w:rsidR="001441FE">
          <w:rPr>
            <w:rFonts w:ascii="Times New Roman" w:hAnsi="Times New Roman" w:cs="Times New Roman"/>
            <w:sz w:val="26"/>
            <w:szCs w:val="26"/>
          </w:rPr>
          <w:t>п</w:t>
        </w:r>
        <w:r w:rsidRPr="001441FE">
          <w:rPr>
            <w:rFonts w:ascii="Times New Roman" w:hAnsi="Times New Roman" w:cs="Times New Roman"/>
            <w:sz w:val="26"/>
            <w:szCs w:val="26"/>
          </w:rPr>
          <w:t>остановления</w:t>
        </w:r>
      </w:hyperlink>
      <w:r w:rsidRPr="001441F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28.01.2006 </w:t>
      </w:r>
      <w:r w:rsidR="00817A2E" w:rsidRPr="001441FE">
        <w:rPr>
          <w:rFonts w:ascii="Times New Roman" w:hAnsi="Times New Roman" w:cs="Times New Roman"/>
          <w:sz w:val="26"/>
          <w:szCs w:val="26"/>
        </w:rPr>
        <w:t>№</w:t>
      </w:r>
      <w:r w:rsidRPr="001441FE">
        <w:rPr>
          <w:rFonts w:ascii="Times New Roman" w:hAnsi="Times New Roman" w:cs="Times New Roman"/>
          <w:sz w:val="26"/>
          <w:szCs w:val="26"/>
        </w:rPr>
        <w:t xml:space="preserve"> 47 </w:t>
      </w:r>
      <w:r w:rsidR="00817A2E" w:rsidRPr="001441FE">
        <w:rPr>
          <w:rFonts w:ascii="Times New Roman" w:hAnsi="Times New Roman" w:cs="Times New Roman"/>
          <w:sz w:val="26"/>
          <w:szCs w:val="26"/>
        </w:rPr>
        <w:t>«</w:t>
      </w:r>
      <w:r w:rsidRPr="001441FE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1441FE">
        <w:rPr>
          <w:rFonts w:ascii="Times New Roman" w:hAnsi="Times New Roman" w:cs="Times New Roman"/>
          <w:sz w:val="26"/>
          <w:szCs w:val="26"/>
        </w:rPr>
        <w:br/>
      </w:r>
      <w:r w:rsidRPr="001441FE">
        <w:rPr>
          <w:rFonts w:ascii="Times New Roman" w:hAnsi="Times New Roman" w:cs="Times New Roman"/>
          <w:sz w:val="26"/>
          <w:szCs w:val="26"/>
        </w:rPr>
        <w:t xml:space="preserve">Положения о признании помещения жилым помещением, жилого помещения </w:t>
      </w:r>
      <w:r w:rsidR="001441FE">
        <w:rPr>
          <w:rFonts w:ascii="Times New Roman" w:hAnsi="Times New Roman" w:cs="Times New Roman"/>
          <w:sz w:val="26"/>
          <w:szCs w:val="26"/>
        </w:rPr>
        <w:br/>
      </w:r>
      <w:r w:rsidRPr="001441FE">
        <w:rPr>
          <w:rFonts w:ascii="Times New Roman" w:hAnsi="Times New Roman" w:cs="Times New Roman"/>
          <w:sz w:val="26"/>
          <w:szCs w:val="26"/>
        </w:rPr>
        <w:t>непригодным для проживания и многоквартирного дома аварийным и подлежащим сносу или реконструкции</w:t>
      </w:r>
      <w:r w:rsidR="00817A2E" w:rsidRPr="001441FE">
        <w:rPr>
          <w:rFonts w:ascii="Times New Roman" w:hAnsi="Times New Roman" w:cs="Times New Roman"/>
          <w:sz w:val="26"/>
          <w:szCs w:val="26"/>
        </w:rPr>
        <w:t>»</w:t>
      </w:r>
      <w:r w:rsidRPr="001441FE">
        <w:rPr>
          <w:rFonts w:ascii="Times New Roman" w:hAnsi="Times New Roman" w:cs="Times New Roman"/>
          <w:sz w:val="26"/>
          <w:szCs w:val="26"/>
        </w:rPr>
        <w:t>,</w:t>
      </w:r>
      <w:r w:rsidR="00817A2E" w:rsidRPr="001441FE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Ханты-Мансийского </w:t>
      </w:r>
      <w:r w:rsidR="001441FE">
        <w:rPr>
          <w:rFonts w:ascii="Times New Roman" w:hAnsi="Times New Roman" w:cs="Times New Roman"/>
          <w:sz w:val="26"/>
          <w:szCs w:val="26"/>
        </w:rPr>
        <w:br/>
      </w:r>
      <w:r w:rsidR="00817A2E" w:rsidRPr="001441FE">
        <w:rPr>
          <w:rFonts w:ascii="Times New Roman" w:hAnsi="Times New Roman" w:cs="Times New Roman"/>
          <w:sz w:val="26"/>
          <w:szCs w:val="26"/>
        </w:rPr>
        <w:t xml:space="preserve">автономного округа - Югры от 09.10.2013 № 408-п «О государственной программе Ханты-Мансийского автономного округа - Югры </w:t>
      </w:r>
      <w:r w:rsidR="001441FE">
        <w:rPr>
          <w:rFonts w:ascii="Times New Roman" w:hAnsi="Times New Roman" w:cs="Times New Roman"/>
          <w:sz w:val="26"/>
          <w:szCs w:val="26"/>
        </w:rPr>
        <w:t>«</w:t>
      </w:r>
      <w:r w:rsidR="00817A2E" w:rsidRPr="001441FE">
        <w:rPr>
          <w:rFonts w:ascii="Times New Roman" w:hAnsi="Times New Roman" w:cs="Times New Roman"/>
          <w:sz w:val="26"/>
          <w:szCs w:val="26"/>
        </w:rPr>
        <w:t xml:space="preserve">Обеспечение доступным </w:t>
      </w:r>
      <w:r w:rsidR="001441FE">
        <w:rPr>
          <w:rFonts w:ascii="Times New Roman" w:hAnsi="Times New Roman" w:cs="Times New Roman"/>
          <w:sz w:val="26"/>
          <w:szCs w:val="26"/>
        </w:rPr>
        <w:br/>
      </w:r>
      <w:r w:rsidR="00817A2E" w:rsidRPr="001441FE">
        <w:rPr>
          <w:rFonts w:ascii="Times New Roman" w:hAnsi="Times New Roman" w:cs="Times New Roman"/>
          <w:sz w:val="26"/>
          <w:szCs w:val="26"/>
        </w:rPr>
        <w:t>и комфортным жильем жителей Ханты-Мансийского автономного округа</w:t>
      </w:r>
      <w:proofErr w:type="gramEnd"/>
      <w:r w:rsidR="00817A2E" w:rsidRPr="001441FE">
        <w:rPr>
          <w:rFonts w:ascii="Times New Roman" w:hAnsi="Times New Roman" w:cs="Times New Roman"/>
          <w:sz w:val="26"/>
          <w:szCs w:val="26"/>
        </w:rPr>
        <w:t xml:space="preserve"> - Югры </w:t>
      </w:r>
      <w:r w:rsidR="001441FE">
        <w:rPr>
          <w:rFonts w:ascii="Times New Roman" w:hAnsi="Times New Roman" w:cs="Times New Roman"/>
          <w:sz w:val="26"/>
          <w:szCs w:val="26"/>
        </w:rPr>
        <w:br/>
      </w:r>
      <w:r w:rsidR="00817A2E" w:rsidRPr="001441FE">
        <w:rPr>
          <w:rFonts w:ascii="Times New Roman" w:hAnsi="Times New Roman" w:cs="Times New Roman"/>
          <w:sz w:val="26"/>
          <w:szCs w:val="26"/>
        </w:rPr>
        <w:t xml:space="preserve">в 2016 - 2020 годах», </w:t>
      </w:r>
      <w:r w:rsidR="00D74B9D" w:rsidRPr="001441F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1441FE">
        <w:rPr>
          <w:rFonts w:ascii="Times New Roman" w:hAnsi="Times New Roman" w:cs="Times New Roman"/>
          <w:sz w:val="26"/>
          <w:szCs w:val="26"/>
        </w:rPr>
        <w:br/>
      </w:r>
      <w:r w:rsidR="00D74B9D" w:rsidRPr="001441FE">
        <w:rPr>
          <w:rFonts w:ascii="Times New Roman" w:hAnsi="Times New Roman" w:cs="Times New Roman"/>
          <w:sz w:val="26"/>
          <w:szCs w:val="26"/>
        </w:rPr>
        <w:t>от 24.10.2013 № 2820-па «Об утверждении муниципальной программы «Доступное жилье – жителям Нефтеюганского райо</w:t>
      </w:r>
      <w:r w:rsidR="001441FE">
        <w:rPr>
          <w:rFonts w:ascii="Times New Roman" w:hAnsi="Times New Roman" w:cs="Times New Roman"/>
          <w:sz w:val="26"/>
          <w:szCs w:val="26"/>
        </w:rPr>
        <w:t xml:space="preserve">на на 2014-2020 годы»  </w:t>
      </w:r>
      <w:proofErr w:type="gramStart"/>
      <w:r w:rsidR="00D74B9D" w:rsidRPr="001441F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74B9D" w:rsidRPr="001441FE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D74B9D" w:rsidRPr="001441FE" w:rsidRDefault="00D74B9D" w:rsidP="001441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70496" w:rsidRPr="001441FE" w:rsidRDefault="00817A2E" w:rsidP="001441FE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1FE">
        <w:rPr>
          <w:rFonts w:ascii="Times New Roman" w:hAnsi="Times New Roman" w:cs="Times New Roman"/>
          <w:sz w:val="26"/>
          <w:szCs w:val="26"/>
        </w:rPr>
        <w:t>У</w:t>
      </w:r>
      <w:r w:rsidR="00A70496" w:rsidRPr="001441FE">
        <w:rPr>
          <w:rFonts w:ascii="Times New Roman" w:hAnsi="Times New Roman" w:cs="Times New Roman"/>
          <w:sz w:val="26"/>
          <w:szCs w:val="26"/>
        </w:rPr>
        <w:t>твердить:</w:t>
      </w:r>
    </w:p>
    <w:p w:rsidR="006244CC" w:rsidRPr="001441FE" w:rsidRDefault="00817A2E" w:rsidP="001441FE">
      <w:pPr>
        <w:pStyle w:val="a8"/>
        <w:numPr>
          <w:ilvl w:val="1"/>
          <w:numId w:val="5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1441FE">
        <w:rPr>
          <w:bCs/>
          <w:sz w:val="26"/>
          <w:szCs w:val="26"/>
        </w:rPr>
        <w:t xml:space="preserve">Список очередности сноса жилых домов, жилые помещения которых </w:t>
      </w:r>
      <w:r w:rsidR="001441FE">
        <w:rPr>
          <w:bCs/>
          <w:sz w:val="26"/>
          <w:szCs w:val="26"/>
        </w:rPr>
        <w:br/>
      </w:r>
      <w:r w:rsidRPr="001441FE">
        <w:rPr>
          <w:bCs/>
          <w:sz w:val="26"/>
          <w:szCs w:val="26"/>
        </w:rPr>
        <w:t>признаны непригодными дл</w:t>
      </w:r>
      <w:r w:rsidR="001441FE">
        <w:rPr>
          <w:bCs/>
          <w:sz w:val="26"/>
          <w:szCs w:val="26"/>
        </w:rPr>
        <w:t xml:space="preserve">я проживания и/или жилых домов </w:t>
      </w:r>
      <w:r w:rsidRPr="001441FE">
        <w:rPr>
          <w:bCs/>
          <w:sz w:val="26"/>
          <w:szCs w:val="26"/>
        </w:rPr>
        <w:t xml:space="preserve">признанных </w:t>
      </w:r>
      <w:r w:rsidR="001441FE">
        <w:rPr>
          <w:bCs/>
          <w:sz w:val="26"/>
          <w:szCs w:val="26"/>
        </w:rPr>
        <w:br/>
      </w:r>
      <w:r w:rsidRPr="001441FE">
        <w:rPr>
          <w:bCs/>
          <w:sz w:val="26"/>
          <w:szCs w:val="26"/>
        </w:rPr>
        <w:t>аварийными</w:t>
      </w:r>
      <w:r w:rsidR="00D74B9D" w:rsidRPr="001441FE">
        <w:rPr>
          <w:bCs/>
          <w:sz w:val="26"/>
          <w:szCs w:val="26"/>
        </w:rPr>
        <w:t>, а также планируемых к признанию аварийными</w:t>
      </w:r>
      <w:r w:rsidR="001441FE">
        <w:rPr>
          <w:bCs/>
          <w:sz w:val="26"/>
          <w:szCs w:val="26"/>
        </w:rPr>
        <w:t xml:space="preserve"> в 2016-2020 годов </w:t>
      </w:r>
      <w:r w:rsidR="001441FE">
        <w:rPr>
          <w:bCs/>
          <w:sz w:val="26"/>
          <w:szCs w:val="26"/>
        </w:rPr>
        <w:br/>
      </w:r>
      <w:r w:rsidRPr="001441FE">
        <w:rPr>
          <w:bCs/>
          <w:sz w:val="26"/>
          <w:szCs w:val="26"/>
        </w:rPr>
        <w:t>и на период до 2030 года</w:t>
      </w:r>
      <w:r w:rsidR="00796E5F" w:rsidRPr="001441FE">
        <w:rPr>
          <w:bCs/>
          <w:sz w:val="26"/>
          <w:szCs w:val="26"/>
        </w:rPr>
        <w:t xml:space="preserve"> </w:t>
      </w:r>
      <w:r w:rsidR="00D74B9D" w:rsidRPr="001441FE">
        <w:rPr>
          <w:sz w:val="26"/>
          <w:szCs w:val="26"/>
        </w:rPr>
        <w:t>согласно приложению</w:t>
      </w:r>
      <w:r w:rsidR="00261301" w:rsidRPr="001441FE">
        <w:rPr>
          <w:sz w:val="26"/>
          <w:szCs w:val="26"/>
        </w:rPr>
        <w:t xml:space="preserve"> к настоящему постановлению</w:t>
      </w:r>
      <w:r w:rsidR="00485276" w:rsidRPr="001441FE">
        <w:rPr>
          <w:sz w:val="26"/>
          <w:szCs w:val="26"/>
        </w:rPr>
        <w:t>.</w:t>
      </w:r>
    </w:p>
    <w:p w:rsidR="00024C32" w:rsidRPr="001441FE" w:rsidRDefault="00D74B9D" w:rsidP="001441FE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1F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подписания </w:t>
      </w:r>
      <w:r w:rsidR="001441FE">
        <w:rPr>
          <w:rFonts w:ascii="Times New Roman" w:hAnsi="Times New Roman" w:cs="Times New Roman"/>
          <w:sz w:val="26"/>
          <w:szCs w:val="26"/>
        </w:rPr>
        <w:br/>
      </w:r>
      <w:r w:rsidRPr="001441FE">
        <w:rPr>
          <w:rFonts w:ascii="Times New Roman" w:hAnsi="Times New Roman" w:cs="Times New Roman"/>
          <w:sz w:val="26"/>
          <w:szCs w:val="26"/>
        </w:rPr>
        <w:t>и распространяется на правоотношения, возникшие с 01 января 2016 года.</w:t>
      </w:r>
    </w:p>
    <w:p w:rsidR="001441FE" w:rsidRDefault="001441FE" w:rsidP="001441FE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D746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D7469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BD7469">
        <w:rPr>
          <w:rFonts w:ascii="Times New Roman" w:hAnsi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BD7469">
        <w:rPr>
          <w:rFonts w:ascii="Times New Roman" w:hAnsi="Times New Roman"/>
          <w:sz w:val="26"/>
          <w:szCs w:val="26"/>
        </w:rPr>
        <w:br/>
        <w:t xml:space="preserve">администрации района </w:t>
      </w:r>
      <w:proofErr w:type="spellStart"/>
      <w:r w:rsidRPr="00BD7469">
        <w:rPr>
          <w:rFonts w:ascii="Times New Roman" w:hAnsi="Times New Roman"/>
          <w:sz w:val="26"/>
          <w:szCs w:val="26"/>
        </w:rPr>
        <w:t>Ю.Ю.Копыльца</w:t>
      </w:r>
      <w:proofErr w:type="spellEnd"/>
      <w:r w:rsidRPr="00BD7469">
        <w:rPr>
          <w:rFonts w:ascii="Times New Roman" w:hAnsi="Times New Roman"/>
          <w:sz w:val="26"/>
          <w:szCs w:val="26"/>
        </w:rPr>
        <w:t>.</w:t>
      </w:r>
    </w:p>
    <w:p w:rsidR="00D74B9D" w:rsidRPr="001441FE" w:rsidRDefault="00D74B9D" w:rsidP="00503AD9">
      <w:pPr>
        <w:jc w:val="both"/>
        <w:rPr>
          <w:sz w:val="26"/>
          <w:szCs w:val="26"/>
        </w:rPr>
      </w:pPr>
    </w:p>
    <w:p w:rsidR="004A51B3" w:rsidRPr="001441FE" w:rsidRDefault="004A51B3" w:rsidP="001441FE">
      <w:pPr>
        <w:jc w:val="both"/>
        <w:rPr>
          <w:sz w:val="26"/>
          <w:szCs w:val="26"/>
        </w:rPr>
      </w:pPr>
    </w:p>
    <w:p w:rsidR="00817A2E" w:rsidRPr="001441FE" w:rsidRDefault="00817A2E" w:rsidP="001441FE">
      <w:pPr>
        <w:rPr>
          <w:sz w:val="26"/>
        </w:rPr>
      </w:pPr>
    </w:p>
    <w:p w:rsidR="001441FE" w:rsidRPr="001167FA" w:rsidRDefault="001441FE" w:rsidP="001441FE">
      <w:pPr>
        <w:ind w:right="-2"/>
        <w:jc w:val="both"/>
        <w:rPr>
          <w:sz w:val="26"/>
          <w:szCs w:val="26"/>
        </w:rPr>
      </w:pPr>
      <w:r w:rsidRPr="001167FA">
        <w:rPr>
          <w:sz w:val="26"/>
          <w:szCs w:val="26"/>
        </w:rPr>
        <w:t xml:space="preserve">Глава администрации района      </w:t>
      </w:r>
      <w:r w:rsidRPr="001167FA">
        <w:rPr>
          <w:sz w:val="26"/>
          <w:szCs w:val="26"/>
        </w:rPr>
        <w:tab/>
      </w:r>
      <w:r w:rsidRPr="001167FA">
        <w:rPr>
          <w:sz w:val="26"/>
          <w:szCs w:val="26"/>
        </w:rPr>
        <w:tab/>
      </w:r>
      <w:r w:rsidRPr="001167FA">
        <w:rPr>
          <w:sz w:val="26"/>
          <w:szCs w:val="26"/>
        </w:rPr>
        <w:tab/>
      </w:r>
      <w:r w:rsidRPr="001167FA">
        <w:rPr>
          <w:sz w:val="26"/>
          <w:szCs w:val="26"/>
        </w:rPr>
        <w:tab/>
      </w:r>
      <w:proofErr w:type="spellStart"/>
      <w:r w:rsidRPr="001167FA">
        <w:rPr>
          <w:sz w:val="26"/>
          <w:szCs w:val="26"/>
        </w:rPr>
        <w:t>Г.В.Лапковская</w:t>
      </w:r>
      <w:proofErr w:type="spellEnd"/>
    </w:p>
    <w:p w:rsidR="00485276" w:rsidRPr="001441FE" w:rsidRDefault="00485276" w:rsidP="001441FE">
      <w:pPr>
        <w:rPr>
          <w:sz w:val="26"/>
          <w:szCs w:val="26"/>
        </w:rPr>
      </w:pPr>
    </w:p>
    <w:sectPr w:rsidR="00485276" w:rsidRPr="001441FE" w:rsidSect="001441FE">
      <w:type w:val="nextColumn"/>
      <w:pgSz w:w="11906" w:h="16838"/>
      <w:pgMar w:top="1134" w:right="567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74A1"/>
    <w:multiLevelType w:val="hybridMultilevel"/>
    <w:tmpl w:val="44721598"/>
    <w:lvl w:ilvl="0" w:tplc="CB26FAEE">
      <w:start w:val="1"/>
      <w:numFmt w:val="decimal"/>
      <w:lvlText w:val="5.%1"/>
      <w:lvlJc w:val="left"/>
      <w:pPr>
        <w:tabs>
          <w:tab w:val="num" w:pos="152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5B197A"/>
    <w:multiLevelType w:val="multilevel"/>
    <w:tmpl w:val="0F20C38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9C50BA4"/>
    <w:multiLevelType w:val="hybridMultilevel"/>
    <w:tmpl w:val="9808D298"/>
    <w:lvl w:ilvl="0" w:tplc="66C4C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045F1A"/>
    <w:multiLevelType w:val="hybridMultilevel"/>
    <w:tmpl w:val="51E8BA9E"/>
    <w:lvl w:ilvl="0" w:tplc="41884D10">
      <w:start w:val="1"/>
      <w:numFmt w:val="decimal"/>
      <w:lvlText w:val="6.%1"/>
      <w:lvlJc w:val="left"/>
      <w:pPr>
        <w:tabs>
          <w:tab w:val="num" w:pos="152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70896"/>
    <w:multiLevelType w:val="hybridMultilevel"/>
    <w:tmpl w:val="567AF10E"/>
    <w:lvl w:ilvl="0" w:tplc="FEE8C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F42EE5"/>
    <w:multiLevelType w:val="multilevel"/>
    <w:tmpl w:val="66CC0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750509A"/>
    <w:multiLevelType w:val="hybridMultilevel"/>
    <w:tmpl w:val="C7D6EC0E"/>
    <w:lvl w:ilvl="0" w:tplc="9D7ADEAC">
      <w:start w:val="1"/>
      <w:numFmt w:val="decimal"/>
      <w:lvlText w:val="7.%1"/>
      <w:lvlJc w:val="left"/>
      <w:pPr>
        <w:tabs>
          <w:tab w:val="num" w:pos="152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F4"/>
    <w:rsid w:val="0001724D"/>
    <w:rsid w:val="00024C32"/>
    <w:rsid w:val="000372E5"/>
    <w:rsid w:val="00066970"/>
    <w:rsid w:val="00071A5D"/>
    <w:rsid w:val="0007708D"/>
    <w:rsid w:val="000B4045"/>
    <w:rsid w:val="000C10BF"/>
    <w:rsid w:val="000D22AB"/>
    <w:rsid w:val="000D41F4"/>
    <w:rsid w:val="000F29B3"/>
    <w:rsid w:val="00105E4E"/>
    <w:rsid w:val="001331E4"/>
    <w:rsid w:val="001441FE"/>
    <w:rsid w:val="00187250"/>
    <w:rsid w:val="001A48D6"/>
    <w:rsid w:val="001B0686"/>
    <w:rsid w:val="001D0ED6"/>
    <w:rsid w:val="002061C4"/>
    <w:rsid w:val="00246730"/>
    <w:rsid w:val="00261301"/>
    <w:rsid w:val="002A38D0"/>
    <w:rsid w:val="002A7383"/>
    <w:rsid w:val="002E16FF"/>
    <w:rsid w:val="002F40EE"/>
    <w:rsid w:val="003151EE"/>
    <w:rsid w:val="00320081"/>
    <w:rsid w:val="00322B06"/>
    <w:rsid w:val="003409CC"/>
    <w:rsid w:val="00364DE6"/>
    <w:rsid w:val="00367147"/>
    <w:rsid w:val="003A0CA8"/>
    <w:rsid w:val="00417080"/>
    <w:rsid w:val="00422B54"/>
    <w:rsid w:val="00427DF5"/>
    <w:rsid w:val="00430756"/>
    <w:rsid w:val="00456970"/>
    <w:rsid w:val="0047071B"/>
    <w:rsid w:val="00474802"/>
    <w:rsid w:val="00485276"/>
    <w:rsid w:val="004A51B3"/>
    <w:rsid w:val="004B525F"/>
    <w:rsid w:val="00500628"/>
    <w:rsid w:val="00503AD9"/>
    <w:rsid w:val="00562065"/>
    <w:rsid w:val="005E4055"/>
    <w:rsid w:val="005E744C"/>
    <w:rsid w:val="005F0897"/>
    <w:rsid w:val="006244CC"/>
    <w:rsid w:val="0063732C"/>
    <w:rsid w:val="0064173A"/>
    <w:rsid w:val="00654825"/>
    <w:rsid w:val="00663D8A"/>
    <w:rsid w:val="00687120"/>
    <w:rsid w:val="006B44CB"/>
    <w:rsid w:val="006D06F2"/>
    <w:rsid w:val="00701CF7"/>
    <w:rsid w:val="00724CFC"/>
    <w:rsid w:val="00726153"/>
    <w:rsid w:val="00730408"/>
    <w:rsid w:val="00744995"/>
    <w:rsid w:val="0075521D"/>
    <w:rsid w:val="00770B30"/>
    <w:rsid w:val="00796E5F"/>
    <w:rsid w:val="007B726D"/>
    <w:rsid w:val="007E0A56"/>
    <w:rsid w:val="007F0FDF"/>
    <w:rsid w:val="00817A2E"/>
    <w:rsid w:val="00870298"/>
    <w:rsid w:val="0088503E"/>
    <w:rsid w:val="00890468"/>
    <w:rsid w:val="008A5E8D"/>
    <w:rsid w:val="008A74A5"/>
    <w:rsid w:val="00900014"/>
    <w:rsid w:val="00923C37"/>
    <w:rsid w:val="00953577"/>
    <w:rsid w:val="0096292C"/>
    <w:rsid w:val="009945AB"/>
    <w:rsid w:val="009F1AC8"/>
    <w:rsid w:val="00A01A57"/>
    <w:rsid w:val="00A04361"/>
    <w:rsid w:val="00A301D6"/>
    <w:rsid w:val="00A404AE"/>
    <w:rsid w:val="00A4102A"/>
    <w:rsid w:val="00A4556D"/>
    <w:rsid w:val="00A45DF5"/>
    <w:rsid w:val="00A505AA"/>
    <w:rsid w:val="00A70496"/>
    <w:rsid w:val="00A94365"/>
    <w:rsid w:val="00AC7860"/>
    <w:rsid w:val="00AF2186"/>
    <w:rsid w:val="00B4273A"/>
    <w:rsid w:val="00B910C0"/>
    <w:rsid w:val="00BA1B14"/>
    <w:rsid w:val="00BC235C"/>
    <w:rsid w:val="00BD341B"/>
    <w:rsid w:val="00BD7E21"/>
    <w:rsid w:val="00BE13EB"/>
    <w:rsid w:val="00BE3183"/>
    <w:rsid w:val="00BE4778"/>
    <w:rsid w:val="00BF5F87"/>
    <w:rsid w:val="00CD055E"/>
    <w:rsid w:val="00CF4E9D"/>
    <w:rsid w:val="00D2344E"/>
    <w:rsid w:val="00D32E45"/>
    <w:rsid w:val="00D51189"/>
    <w:rsid w:val="00D66FE4"/>
    <w:rsid w:val="00D72CB8"/>
    <w:rsid w:val="00D74B9D"/>
    <w:rsid w:val="00DC78E7"/>
    <w:rsid w:val="00DD3FBD"/>
    <w:rsid w:val="00DE2081"/>
    <w:rsid w:val="00E0746F"/>
    <w:rsid w:val="00E8271C"/>
    <w:rsid w:val="00F25356"/>
    <w:rsid w:val="00F338EE"/>
    <w:rsid w:val="00F35103"/>
    <w:rsid w:val="00F53BEE"/>
    <w:rsid w:val="00F67ADB"/>
    <w:rsid w:val="00F70EE1"/>
    <w:rsid w:val="00FA2803"/>
    <w:rsid w:val="00FA4813"/>
    <w:rsid w:val="00FF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9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4995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49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744995"/>
    <w:pPr>
      <w:keepNext/>
      <w:jc w:val="both"/>
    </w:pPr>
    <w:rPr>
      <w:sz w:val="28"/>
      <w:szCs w:val="28"/>
    </w:rPr>
  </w:style>
  <w:style w:type="character" w:customStyle="1" w:styleId="a3">
    <w:name w:val="Основной шрифт"/>
    <w:uiPriority w:val="99"/>
    <w:rsid w:val="00744995"/>
  </w:style>
  <w:style w:type="paragraph" w:styleId="a4">
    <w:name w:val="Body Text"/>
    <w:basedOn w:val="a"/>
    <w:link w:val="a5"/>
    <w:uiPriority w:val="99"/>
    <w:rsid w:val="0074499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44995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953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535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rsid w:val="009945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49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A70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9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4995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49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744995"/>
    <w:pPr>
      <w:keepNext/>
      <w:jc w:val="both"/>
    </w:pPr>
    <w:rPr>
      <w:sz w:val="28"/>
      <w:szCs w:val="28"/>
    </w:rPr>
  </w:style>
  <w:style w:type="character" w:customStyle="1" w:styleId="a3">
    <w:name w:val="Основной шрифт"/>
    <w:uiPriority w:val="99"/>
    <w:rsid w:val="00744995"/>
  </w:style>
  <w:style w:type="paragraph" w:styleId="a4">
    <w:name w:val="Body Text"/>
    <w:basedOn w:val="a"/>
    <w:link w:val="a5"/>
    <w:uiPriority w:val="99"/>
    <w:rsid w:val="0074499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44995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953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535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rsid w:val="009945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49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A7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7272717E18B85B6F907BE5683BC6CD7F070E348041524AE675E8FE1EA48E72E66E713489E06D66XBX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7272717E18B85B6F907BE5683BC6CD7F080B34814A524AE675E8FE1EA48E72E66E713489E06D60XBX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B025-5022-47DD-82B1-16453601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RePack by Diakov</cp:lastModifiedBy>
  <cp:revision>2</cp:revision>
  <cp:lastPrinted>2016-02-29T12:47:00Z</cp:lastPrinted>
  <dcterms:created xsi:type="dcterms:W3CDTF">2017-01-31T03:53:00Z</dcterms:created>
  <dcterms:modified xsi:type="dcterms:W3CDTF">2017-01-31T03:53:00Z</dcterms:modified>
</cp:coreProperties>
</file>